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A1" w:rsidRDefault="002F79E9" w:rsidP="002E0E82">
      <w:pPr>
        <w:pStyle w:val="IntenseQuote"/>
        <w:spacing w:before="0" w:after="0"/>
        <w:ind w:left="0" w:right="4"/>
        <w:jc w:val="right"/>
        <w:rPr>
          <w:rFonts w:ascii="Corbel" w:eastAsia="Arial Unicode MS" w:hAnsi="Corbel" w:cs="Arial Unicode MS"/>
          <w:sz w:val="36"/>
          <w:szCs w:val="28"/>
        </w:rPr>
      </w:pPr>
      <w:r>
        <w:rPr>
          <w:rFonts w:ascii="Corbel" w:eastAsia="Arial Unicode MS" w:hAnsi="Corbel" w:cs="Arial Unicode MS"/>
          <w:noProof/>
          <w:sz w:val="36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-744220</wp:posOffset>
            </wp:positionV>
            <wp:extent cx="980440" cy="16478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D3F" w:rsidRPr="00CB6D3F">
        <w:rPr>
          <w:rFonts w:ascii="Corbel" w:eastAsia="Arial Unicode MS" w:hAnsi="Corbel" w:cs="Arial Unicode MS"/>
          <w:sz w:val="36"/>
          <w:szCs w:val="28"/>
        </w:rPr>
        <w:t>Plant Project</w:t>
      </w:r>
      <w:r w:rsidR="00CB6D3F">
        <w:rPr>
          <w:rFonts w:ascii="Corbel" w:eastAsia="Arial Unicode MS" w:hAnsi="Corbel" w:cs="Arial Unicode MS"/>
          <w:sz w:val="36"/>
          <w:szCs w:val="28"/>
        </w:rPr>
        <w:t xml:space="preserve"> Outline &amp; Guide</w:t>
      </w:r>
    </w:p>
    <w:p w:rsidR="004E6949" w:rsidRPr="002E0E82" w:rsidRDefault="004E6949" w:rsidP="002E0E8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1800" w:hanging="144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Purpose </w:t>
      </w:r>
      <w:r w:rsidR="002E0E8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2E0E82" w:rsidRPr="002E0E82">
        <w:rPr>
          <w:rFonts w:ascii="Arial Narrow" w:hAnsi="Arial Narrow"/>
          <w:i/>
        </w:rPr>
        <w:t>Learn about common plant specie</w:t>
      </w:r>
      <w:r w:rsidR="0004283A">
        <w:rPr>
          <w:rFonts w:ascii="Arial Narrow" w:hAnsi="Arial Narrow"/>
          <w:i/>
        </w:rPr>
        <w:t>s of our area</w:t>
      </w:r>
      <w:r w:rsidR="002E0E82" w:rsidRPr="002E0E82">
        <w:rPr>
          <w:rFonts w:ascii="Arial Narrow" w:hAnsi="Arial Narrow"/>
          <w:i/>
        </w:rPr>
        <w:t xml:space="preserve">, </w:t>
      </w:r>
      <w:r w:rsidR="0004283A">
        <w:rPr>
          <w:rFonts w:ascii="Arial Narrow" w:hAnsi="Arial Narrow"/>
          <w:i/>
        </w:rPr>
        <w:t xml:space="preserve">while learning and applying </w:t>
      </w:r>
      <w:r w:rsidR="002E0E82" w:rsidRPr="002E0E82">
        <w:rPr>
          <w:rFonts w:ascii="Arial Narrow" w:hAnsi="Arial Narrow"/>
          <w:i/>
        </w:rPr>
        <w:t>collecting methods, observations</w:t>
      </w:r>
      <w:r w:rsidR="0004283A">
        <w:rPr>
          <w:rFonts w:ascii="Arial Narrow" w:hAnsi="Arial Narrow"/>
          <w:i/>
        </w:rPr>
        <w:t>, photography,</w:t>
      </w:r>
      <w:r w:rsidR="002E0E82" w:rsidRPr="002E0E82">
        <w:rPr>
          <w:rFonts w:ascii="Arial Narrow" w:hAnsi="Arial Narrow"/>
          <w:i/>
        </w:rPr>
        <w:t xml:space="preserve"> and data collecting</w:t>
      </w:r>
      <w:r w:rsidR="0004283A">
        <w:rPr>
          <w:rFonts w:ascii="Arial Narrow" w:hAnsi="Arial Narrow"/>
          <w:i/>
        </w:rPr>
        <w:t xml:space="preserve"> to complete a long term project</w:t>
      </w:r>
      <w:r w:rsidR="002E0E82" w:rsidRPr="002E0E82">
        <w:rPr>
          <w:rFonts w:ascii="Arial Narrow" w:hAnsi="Arial Narrow"/>
          <w:i/>
        </w:rPr>
        <w:t>.</w:t>
      </w:r>
    </w:p>
    <w:p w:rsidR="002E0E82" w:rsidRPr="006A23C3" w:rsidRDefault="002E0E82" w:rsidP="002E0E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23C3">
        <w:rPr>
          <w:rFonts w:ascii="Arial Narrow" w:hAnsi="Arial Narrow"/>
        </w:rPr>
        <w:t>Important Dates</w:t>
      </w:r>
      <w:r w:rsidRPr="006A23C3">
        <w:rPr>
          <w:rFonts w:ascii="Arial Narrow" w:hAnsi="Arial Narrow"/>
          <w:sz w:val="20"/>
          <w:szCs w:val="20"/>
        </w:rPr>
        <w:t xml:space="preserve"> </w:t>
      </w:r>
    </w:p>
    <w:p w:rsidR="002E0E82" w:rsidRPr="00020A7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 w:rsidRPr="00020A72">
        <w:rPr>
          <w:rFonts w:ascii="Arial Narrow" w:hAnsi="Arial Narrow"/>
          <w:sz w:val="20"/>
          <w:szCs w:val="20"/>
        </w:rPr>
        <w:t>2nd Wednesday in October</w:t>
      </w:r>
    </w:p>
    <w:p w:rsidR="002E0E82" w:rsidRPr="00020A7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 w:rsidRPr="00020A72">
        <w:rPr>
          <w:rFonts w:ascii="Arial Narrow" w:hAnsi="Arial Narrow"/>
          <w:sz w:val="20"/>
          <w:szCs w:val="20"/>
        </w:rPr>
        <w:t>Labs not completed by the due date will be reduced 10% for every class period not turned in.</w:t>
      </w:r>
    </w:p>
    <w:p w:rsidR="002E0E82" w:rsidRPr="006A23C3" w:rsidRDefault="002F79E9" w:rsidP="002E0E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82550</wp:posOffset>
            </wp:positionV>
            <wp:extent cx="1696085" cy="2327910"/>
            <wp:effectExtent l="19050" t="0" r="0" b="0"/>
            <wp:wrapTight wrapText="bothSides">
              <wp:wrapPolygon edited="0">
                <wp:start x="-243" y="0"/>
                <wp:lineTo x="-243" y="21388"/>
                <wp:lineTo x="21592" y="21388"/>
                <wp:lineTo x="21592" y="0"/>
                <wp:lineTo x="-243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E82" w:rsidRPr="006A23C3">
        <w:rPr>
          <w:rFonts w:ascii="Arial Narrow" w:hAnsi="Arial Narrow"/>
        </w:rPr>
        <w:t>Requirements</w:t>
      </w:r>
    </w:p>
    <w:p w:rsidR="002E0E8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Each plant must be attached to sheet of stock paper.</w:t>
      </w:r>
      <w:r w:rsidR="00E05067">
        <w:rPr>
          <w:rFonts w:ascii="Arial Narrow" w:hAnsi="Arial Narrow"/>
          <w:sz w:val="20"/>
          <w:szCs w:val="20"/>
        </w:rPr>
        <w:t xml:space="preserve">  With hot glue or some other adhesive </w:t>
      </w:r>
      <w:r w:rsidR="00E05067" w:rsidRPr="0004283A">
        <w:rPr>
          <w:rFonts w:ascii="Arial Narrow" w:hAnsi="Arial Narrow"/>
          <w:b/>
          <w:sz w:val="20"/>
          <w:szCs w:val="20"/>
        </w:rPr>
        <w:t>approved by your instructor</w:t>
      </w:r>
      <w:r w:rsidR="00E05067">
        <w:rPr>
          <w:rFonts w:ascii="Arial Narrow" w:hAnsi="Arial Narrow"/>
          <w:sz w:val="20"/>
          <w:szCs w:val="20"/>
        </w:rPr>
        <w:t>.</w:t>
      </w:r>
    </w:p>
    <w:p w:rsidR="00B52B6F" w:rsidRPr="006A23C3" w:rsidRDefault="00B52B6F" w:rsidP="00B52B6F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 the front you</w:t>
      </w:r>
      <w:r w:rsidRPr="006A23C3">
        <w:rPr>
          <w:rFonts w:ascii="Arial Narrow" w:hAnsi="Arial Narrow"/>
          <w:sz w:val="20"/>
          <w:szCs w:val="20"/>
        </w:rPr>
        <w:t xml:space="preserve"> must fill out the label shown and it needs to </w:t>
      </w:r>
      <w:r>
        <w:rPr>
          <w:rFonts w:ascii="Arial Narrow" w:hAnsi="Arial Narrow"/>
          <w:sz w:val="20"/>
          <w:szCs w:val="20"/>
        </w:rPr>
        <w:t xml:space="preserve">be </w:t>
      </w:r>
      <w:r w:rsidRPr="006A23C3">
        <w:rPr>
          <w:rFonts w:ascii="Arial Narrow" w:hAnsi="Arial Narrow"/>
          <w:sz w:val="20"/>
          <w:szCs w:val="20"/>
        </w:rPr>
        <w:t xml:space="preserve">placed on the </w:t>
      </w:r>
      <w:r w:rsidR="00E05067">
        <w:rPr>
          <w:rFonts w:ascii="Arial Narrow" w:hAnsi="Arial Narrow"/>
          <w:sz w:val="20"/>
          <w:szCs w:val="20"/>
        </w:rPr>
        <w:t>front</w:t>
      </w:r>
      <w:r w:rsidRPr="006A23C3">
        <w:rPr>
          <w:rFonts w:ascii="Arial Narrow" w:hAnsi="Arial Narrow"/>
          <w:sz w:val="20"/>
          <w:szCs w:val="20"/>
        </w:rPr>
        <w:t xml:space="preserve"> of each plant sheet.</w:t>
      </w:r>
    </w:p>
    <w:p w:rsidR="002E0E8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 the </w:t>
      </w:r>
      <w:r w:rsidR="00B52B6F">
        <w:rPr>
          <w:rFonts w:ascii="Arial Narrow" w:hAnsi="Arial Narrow"/>
          <w:sz w:val="20"/>
          <w:szCs w:val="20"/>
        </w:rPr>
        <w:t>back</w:t>
      </w:r>
      <w:r>
        <w:rPr>
          <w:rFonts w:ascii="Arial Narrow" w:hAnsi="Arial Narrow"/>
          <w:sz w:val="20"/>
          <w:szCs w:val="20"/>
        </w:rPr>
        <w:t xml:space="preserve"> you should have label including:</w:t>
      </w:r>
    </w:p>
    <w:p w:rsidR="002E0E82" w:rsidRPr="006A23C3" w:rsidRDefault="002E0E82" w:rsidP="002E0E82">
      <w:pPr>
        <w:numPr>
          <w:ilvl w:val="2"/>
          <w:numId w:val="1"/>
        </w:numPr>
        <w:tabs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18"/>
          <w:szCs w:val="18"/>
        </w:rPr>
      </w:pPr>
      <w:r w:rsidRPr="006A23C3">
        <w:rPr>
          <w:rFonts w:ascii="Arial Narrow" w:hAnsi="Arial Narrow"/>
          <w:i/>
          <w:sz w:val="18"/>
          <w:szCs w:val="18"/>
        </w:rPr>
        <w:t>Species Common and Scientific name</w:t>
      </w:r>
    </w:p>
    <w:p w:rsidR="002E0E82" w:rsidRPr="006A23C3" w:rsidRDefault="002E0E82" w:rsidP="002E0E82">
      <w:pPr>
        <w:numPr>
          <w:ilvl w:val="2"/>
          <w:numId w:val="1"/>
        </w:numPr>
        <w:tabs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18"/>
          <w:szCs w:val="18"/>
        </w:rPr>
      </w:pPr>
      <w:r w:rsidRPr="006A23C3">
        <w:rPr>
          <w:rFonts w:ascii="Arial Narrow" w:hAnsi="Arial Narrow"/>
          <w:i/>
          <w:sz w:val="18"/>
          <w:szCs w:val="18"/>
        </w:rPr>
        <w:t xml:space="preserve">Collection date </w:t>
      </w:r>
    </w:p>
    <w:p w:rsidR="002E0E82" w:rsidRPr="006A23C3" w:rsidRDefault="002E0E82" w:rsidP="002E0E82">
      <w:pPr>
        <w:numPr>
          <w:ilvl w:val="2"/>
          <w:numId w:val="1"/>
        </w:numPr>
        <w:tabs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18"/>
          <w:szCs w:val="18"/>
        </w:rPr>
      </w:pPr>
      <w:r w:rsidRPr="006A23C3">
        <w:rPr>
          <w:rFonts w:ascii="Arial Narrow" w:hAnsi="Arial Narrow"/>
          <w:i/>
          <w:sz w:val="18"/>
          <w:szCs w:val="18"/>
        </w:rPr>
        <w:t>Collector</w:t>
      </w:r>
    </w:p>
    <w:p w:rsidR="002E0E82" w:rsidRDefault="002E0E82" w:rsidP="002E0E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23C3">
        <w:rPr>
          <w:rFonts w:ascii="Arial Narrow" w:hAnsi="Arial Narrow"/>
        </w:rPr>
        <w:t>Identification</w:t>
      </w:r>
      <w:r>
        <w:rPr>
          <w:rFonts w:ascii="Arial Narrow" w:hAnsi="Arial Narrow"/>
        </w:rPr>
        <w:t>:</w:t>
      </w:r>
    </w:p>
    <w:p w:rsidR="002E0E8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 w:rsidRPr="004E6949">
        <w:rPr>
          <w:rFonts w:ascii="Arial Narrow" w:hAnsi="Arial Narrow"/>
          <w:sz w:val="20"/>
          <w:szCs w:val="20"/>
        </w:rPr>
        <w:t>Use plant identification books</w:t>
      </w:r>
      <w:r>
        <w:rPr>
          <w:rFonts w:ascii="Arial Narrow" w:hAnsi="Arial Narrow"/>
          <w:sz w:val="20"/>
          <w:szCs w:val="20"/>
        </w:rPr>
        <w:t xml:space="preserve"> or internet. </w:t>
      </w:r>
    </w:p>
    <w:p w:rsidR="00891685" w:rsidRDefault="00891685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Weeds of the Great Plains.</w:t>
      </w:r>
    </w:p>
    <w:p w:rsidR="002E0E82" w:rsidRPr="004E6949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You can also ask individuals like farmers or others that might know </w:t>
      </w:r>
      <w:r w:rsidR="0004283A">
        <w:rPr>
          <w:rFonts w:ascii="Arial Narrow" w:hAnsi="Arial Narrow"/>
          <w:sz w:val="20"/>
          <w:szCs w:val="20"/>
        </w:rPr>
        <w:t>common names, but make sure to check information.</w:t>
      </w:r>
    </w:p>
    <w:p w:rsidR="002E0E82" w:rsidRDefault="002E0E82" w:rsidP="002E0E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23C3">
        <w:rPr>
          <w:rFonts w:ascii="Arial Narrow" w:hAnsi="Arial Narrow"/>
        </w:rPr>
        <w:t>Data collection</w:t>
      </w:r>
    </w:p>
    <w:p w:rsidR="002E0E8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Each of following data must be collected and placed somewhere in your </w:t>
      </w:r>
      <w:r w:rsidR="00E05067">
        <w:rPr>
          <w:rFonts w:ascii="Arial Narrow" w:hAnsi="Arial Narrow"/>
          <w:sz w:val="20"/>
          <w:szCs w:val="20"/>
        </w:rPr>
        <w:t>field notebook</w:t>
      </w:r>
      <w:r>
        <w:rPr>
          <w:rFonts w:ascii="Arial Narrow" w:hAnsi="Arial Narrow"/>
          <w:sz w:val="20"/>
          <w:szCs w:val="20"/>
        </w:rPr>
        <w:t>.</w:t>
      </w:r>
    </w:p>
    <w:p w:rsidR="002E0E82" w:rsidRPr="00D76F11" w:rsidRDefault="002E0E82" w:rsidP="002E0E82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 w:rsidRPr="00D76F11">
        <w:rPr>
          <w:rFonts w:ascii="Arial Narrow" w:hAnsi="Arial Narrow"/>
          <w:i/>
          <w:sz w:val="20"/>
          <w:szCs w:val="20"/>
        </w:rPr>
        <w:t>Species common name</w:t>
      </w:r>
      <w:r w:rsidR="00D76F11">
        <w:rPr>
          <w:rFonts w:ascii="Arial Narrow" w:hAnsi="Arial Narrow"/>
          <w:i/>
          <w:sz w:val="20"/>
          <w:szCs w:val="20"/>
        </w:rPr>
        <w:t xml:space="preserve"> and </w:t>
      </w:r>
      <w:r w:rsidRPr="00D76F11">
        <w:rPr>
          <w:rFonts w:ascii="Arial Narrow" w:hAnsi="Arial Narrow"/>
          <w:i/>
          <w:sz w:val="20"/>
          <w:szCs w:val="20"/>
        </w:rPr>
        <w:t>scientific name</w:t>
      </w:r>
    </w:p>
    <w:p w:rsidR="002E0E82" w:rsidRPr="00D76F11" w:rsidRDefault="002E0E82" w:rsidP="002E0E82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 w:rsidRPr="00D76F11">
        <w:rPr>
          <w:rFonts w:ascii="Arial Narrow" w:hAnsi="Arial Narrow"/>
          <w:i/>
          <w:sz w:val="20"/>
          <w:szCs w:val="20"/>
        </w:rPr>
        <w:t>Description of habitat found</w:t>
      </w:r>
      <w:r w:rsidR="00D76F11" w:rsidRPr="00D76F11">
        <w:rPr>
          <w:rFonts w:ascii="Arial Narrow" w:hAnsi="Arial Narrow"/>
          <w:i/>
          <w:sz w:val="20"/>
          <w:szCs w:val="20"/>
        </w:rPr>
        <w:t xml:space="preserve"> and plant</w:t>
      </w:r>
    </w:p>
    <w:p w:rsidR="002E0E82" w:rsidRDefault="002E0E82" w:rsidP="002E0E82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Location (GPS &amp; Closest town, County,&amp; State)</w:t>
      </w:r>
    </w:p>
    <w:p w:rsidR="002E0E82" w:rsidRDefault="002E0E82" w:rsidP="002E0E82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Drawing</w:t>
      </w:r>
      <w:r w:rsidR="00E05067">
        <w:rPr>
          <w:rFonts w:ascii="Arial Narrow" w:hAnsi="Arial Narrow"/>
          <w:i/>
          <w:sz w:val="20"/>
          <w:szCs w:val="20"/>
        </w:rPr>
        <w:t xml:space="preserve"> (simple drawing)</w:t>
      </w:r>
    </w:p>
    <w:p w:rsidR="002E0E82" w:rsidRPr="00020A72" w:rsidRDefault="002E0E82" w:rsidP="002E0E82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Reference </w:t>
      </w:r>
      <w:r w:rsidR="00E05067">
        <w:rPr>
          <w:rFonts w:ascii="Arial Narrow" w:hAnsi="Arial Narrow"/>
          <w:i/>
          <w:sz w:val="20"/>
          <w:szCs w:val="20"/>
        </w:rPr>
        <w:t xml:space="preserve">Identification </w:t>
      </w:r>
      <w:r>
        <w:rPr>
          <w:rFonts w:ascii="Arial Narrow" w:hAnsi="Arial Narrow"/>
          <w:i/>
          <w:sz w:val="20"/>
          <w:szCs w:val="20"/>
        </w:rPr>
        <w:t>(Used to identify plant.)</w:t>
      </w:r>
    </w:p>
    <w:p w:rsidR="002E0E82" w:rsidRDefault="002E0E82" w:rsidP="002E0E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23C3">
        <w:rPr>
          <w:rFonts w:ascii="Arial Narrow" w:hAnsi="Arial Narrow"/>
        </w:rPr>
        <w:t>Collecting</w:t>
      </w:r>
    </w:p>
    <w:p w:rsidR="002E0E8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Make plans and timeline of how you are going to complete the lab.  Start early that way you are not rushed with a deadline.</w:t>
      </w:r>
    </w:p>
    <w:p w:rsidR="00891685" w:rsidRDefault="00891685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Pay attention to in class demonstrations on how to collect and mount plants on boards.</w:t>
      </w:r>
    </w:p>
    <w:p w:rsidR="002E0E82" w:rsidRDefault="00891685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Kn</w:t>
      </w:r>
      <w:r w:rsidR="002E0E82" w:rsidRPr="00020A72">
        <w:rPr>
          <w:rFonts w:ascii="Arial Narrow" w:hAnsi="Arial Narrow"/>
          <w:sz w:val="20"/>
          <w:szCs w:val="20"/>
        </w:rPr>
        <w:t>ow where all materials are located to complete the lab in a timely manner.</w:t>
      </w:r>
    </w:p>
    <w:p w:rsidR="002E0E82" w:rsidRDefault="002E0E82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Don’t wait till it starts to freeze.</w:t>
      </w:r>
      <w:r w:rsidR="0004283A">
        <w:rPr>
          <w:rFonts w:ascii="Arial Narrow" w:hAnsi="Arial Narrow"/>
          <w:sz w:val="20"/>
          <w:szCs w:val="20"/>
        </w:rPr>
        <w:t xml:space="preserve"> </w:t>
      </w:r>
    </w:p>
    <w:p w:rsidR="0004283A" w:rsidRPr="00020A72" w:rsidRDefault="0004283A" w:rsidP="002E0E8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There is a lot to do in this lab.  Collecting the plants is just one small part.</w:t>
      </w:r>
      <w:r w:rsidRPr="0004283A">
        <w:rPr>
          <w:rFonts w:ascii="Arial Narrow" w:hAnsi="Arial Narrow"/>
          <w:sz w:val="20"/>
          <w:szCs w:val="20"/>
        </w:rPr>
        <w:t xml:space="preserve"> </w:t>
      </w:r>
    </w:p>
    <w:p w:rsidR="00020A72" w:rsidRDefault="00CB6D3F" w:rsidP="00020A7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6A23C3">
        <w:rPr>
          <w:rFonts w:ascii="Arial Narrow" w:hAnsi="Arial Narrow"/>
        </w:rPr>
        <w:t>Scoring</w:t>
      </w:r>
    </w:p>
    <w:p w:rsidR="00CB6D3F" w:rsidRPr="00020A72" w:rsidRDefault="002F79E9" w:rsidP="00020A72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27305</wp:posOffset>
            </wp:positionV>
            <wp:extent cx="1772920" cy="1871345"/>
            <wp:effectExtent l="19050" t="0" r="0" b="0"/>
            <wp:wrapTight wrapText="bothSides">
              <wp:wrapPolygon edited="0">
                <wp:start x="-232" y="0"/>
                <wp:lineTo x="-232" y="21329"/>
                <wp:lineTo x="21585" y="21329"/>
                <wp:lineTo x="21585" y="0"/>
                <wp:lineTo x="-23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D3F" w:rsidRPr="00020A72">
        <w:rPr>
          <w:rFonts w:ascii="Arial Narrow" w:hAnsi="Arial Narrow"/>
          <w:sz w:val="20"/>
          <w:szCs w:val="20"/>
        </w:rPr>
        <w:t xml:space="preserve">Total points </w:t>
      </w:r>
      <w:r w:rsidR="00020A72" w:rsidRPr="00020A72">
        <w:rPr>
          <w:rFonts w:ascii="Arial Narrow" w:hAnsi="Arial Narrow"/>
          <w:sz w:val="20"/>
          <w:szCs w:val="20"/>
        </w:rPr>
        <w:t>216</w:t>
      </w:r>
      <w:r w:rsidR="00CB6D3F" w:rsidRPr="00020A72">
        <w:rPr>
          <w:rFonts w:ascii="Arial Narrow" w:hAnsi="Arial Narrow"/>
          <w:sz w:val="20"/>
          <w:szCs w:val="20"/>
        </w:rPr>
        <w:t xml:space="preserve"> points</w:t>
      </w:r>
    </w:p>
    <w:p w:rsidR="00BC12D1" w:rsidRDefault="00BC12D1" w:rsidP="00BC12D1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</w:t>
      </w:r>
      <w:r w:rsidR="00CB6D3F" w:rsidRPr="006A23C3">
        <w:rPr>
          <w:rFonts w:ascii="Arial Narrow" w:hAnsi="Arial Narrow"/>
          <w:sz w:val="20"/>
          <w:szCs w:val="20"/>
        </w:rPr>
        <w:t xml:space="preserve"> plants must be collected</w:t>
      </w:r>
      <w:r w:rsidR="000E2A02">
        <w:rPr>
          <w:rFonts w:ascii="Arial Narrow" w:hAnsi="Arial Narrow"/>
          <w:sz w:val="20"/>
          <w:szCs w:val="20"/>
        </w:rPr>
        <w:t>.</w:t>
      </w:r>
      <w:r w:rsidR="00CB6D3F" w:rsidRPr="006A23C3">
        <w:rPr>
          <w:rFonts w:ascii="Arial Narrow" w:hAnsi="Arial Narrow"/>
          <w:sz w:val="20"/>
          <w:szCs w:val="20"/>
        </w:rPr>
        <w:t xml:space="preserve">  Each plant </w:t>
      </w:r>
      <w:r>
        <w:rPr>
          <w:rFonts w:ascii="Arial Narrow" w:hAnsi="Arial Narrow"/>
          <w:sz w:val="20"/>
          <w:szCs w:val="20"/>
        </w:rPr>
        <w:t xml:space="preserve">can score up to </w:t>
      </w:r>
      <w:r w:rsidR="00020A72">
        <w:rPr>
          <w:rFonts w:ascii="Arial Narrow" w:hAnsi="Arial Narrow"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 points.</w:t>
      </w:r>
    </w:p>
    <w:p w:rsidR="0004283A" w:rsidRDefault="00394A2F" w:rsidP="00BC12D1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On</w:t>
      </w:r>
      <w:r w:rsidR="0004283A">
        <w:rPr>
          <w:rFonts w:ascii="Arial Narrow" w:hAnsi="Arial Narrow"/>
          <w:sz w:val="20"/>
          <w:szCs w:val="20"/>
        </w:rPr>
        <w:t xml:space="preserve"> the right is diagram showing the scoring rubric that is used for each of the 12 plants.</w:t>
      </w:r>
    </w:p>
    <w:p w:rsidR="00BC12D1" w:rsidRDefault="00BC12D1" w:rsidP="00BC12D1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sz w:val="20"/>
          <w:szCs w:val="20"/>
        </w:rPr>
      </w:pPr>
      <w:r w:rsidRPr="00BC12D1">
        <w:rPr>
          <w:rFonts w:ascii="Arial Narrow" w:hAnsi="Arial Narrow"/>
          <w:sz w:val="20"/>
          <w:szCs w:val="20"/>
        </w:rPr>
        <w:t xml:space="preserve">Points can be earned </w:t>
      </w:r>
      <w:r>
        <w:rPr>
          <w:rFonts w:ascii="Arial Narrow" w:hAnsi="Arial Narrow"/>
          <w:sz w:val="20"/>
          <w:szCs w:val="20"/>
        </w:rPr>
        <w:t>with each plant that contain each of following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Plant (4 Excellent/Good/Fair/Poor)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Label on front (2 Complete/Incomplete)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Label on back (2 Complete/Incomplete)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Species common &amp; scientific names (2 Complete/Incomplete)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Location (2 Complete/Incomplete)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Habitat description (2 Complete/Incomplete)</w:t>
      </w:r>
    </w:p>
    <w:p w:rsidR="00BC12D1" w:rsidRDefault="00BC12D1" w:rsidP="00BC12D1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Drawings (2 Complete/Incomplete)</w:t>
      </w:r>
    </w:p>
    <w:p w:rsidR="00020A72" w:rsidRDefault="00BC12D1" w:rsidP="00020A72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Photographs(2 Complete/Incomplete)</w:t>
      </w:r>
    </w:p>
    <w:p w:rsidR="00CB6D3F" w:rsidRDefault="00BC12D1" w:rsidP="007B6338">
      <w:pPr>
        <w:numPr>
          <w:ilvl w:val="2"/>
          <w:numId w:val="1"/>
        </w:numPr>
        <w:tabs>
          <w:tab w:val="num" w:pos="1276"/>
          <w:tab w:val="num" w:pos="2127"/>
          <w:tab w:val="right" w:pos="9360"/>
        </w:tabs>
        <w:spacing w:after="0"/>
        <w:ind w:left="2410" w:hanging="430"/>
        <w:rPr>
          <w:rFonts w:ascii="Arial Narrow" w:hAnsi="Arial Narrow"/>
          <w:i/>
          <w:sz w:val="20"/>
          <w:szCs w:val="20"/>
        </w:rPr>
      </w:pPr>
      <w:r w:rsidRPr="00020A72">
        <w:rPr>
          <w:rFonts w:ascii="Arial Narrow" w:hAnsi="Arial Narrow"/>
          <w:i/>
          <w:sz w:val="20"/>
          <w:szCs w:val="20"/>
        </w:rPr>
        <w:t>Reference</w:t>
      </w:r>
      <w:r w:rsidR="00020A72" w:rsidRPr="00020A72">
        <w:rPr>
          <w:rFonts w:ascii="Arial Narrow" w:hAnsi="Arial Narrow"/>
          <w:i/>
          <w:sz w:val="20"/>
          <w:szCs w:val="20"/>
        </w:rPr>
        <w:t xml:space="preserve"> (2 Complete/Incomplete</w:t>
      </w:r>
      <w:r w:rsidR="007B6338">
        <w:rPr>
          <w:rFonts w:ascii="Arial Narrow" w:hAnsi="Arial Narrow"/>
          <w:i/>
          <w:sz w:val="20"/>
          <w:szCs w:val="20"/>
        </w:rPr>
        <w:t>)</w:t>
      </w:r>
    </w:p>
    <w:p w:rsidR="0004283A" w:rsidRDefault="002F79E9" w:rsidP="0004283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-429260</wp:posOffset>
            </wp:positionV>
            <wp:extent cx="3220085" cy="3856355"/>
            <wp:effectExtent l="19050" t="19050" r="18415" b="10795"/>
            <wp:wrapTight wrapText="bothSides">
              <wp:wrapPolygon edited="0">
                <wp:start x="0" y="-107"/>
                <wp:lineTo x="-128" y="0"/>
                <wp:lineTo x="-128" y="21660"/>
                <wp:lineTo x="21724" y="21660"/>
                <wp:lineTo x="21724" y="-107"/>
                <wp:lineTo x="0" y="-10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85635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7F7F7F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46" w:rsidRPr="004C62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1.9pt;margin-top:-33.8pt;width:129.1pt;height:38.4pt;z-index:251663360;mso-position-horizontal-relative:text;mso-position-vertical-relative:text" filled="f" stroked="f">
            <v:textbox>
              <w:txbxContent>
                <w:p w:rsidR="007F41C9" w:rsidRPr="000E2A02" w:rsidRDefault="000E2A02" w:rsidP="000E2A02">
                  <w:pPr>
                    <w:pStyle w:val="NoSpacing"/>
                    <w:rPr>
                      <w:rFonts w:ascii="Lithos Pro Regular" w:hAnsi="Lithos Pro Regular"/>
                      <w:i/>
                      <w:sz w:val="18"/>
                      <w:u w:val="single"/>
                    </w:rPr>
                  </w:pPr>
                  <w:r w:rsidRPr="000E2A02">
                    <w:rPr>
                      <w:rFonts w:ascii="Lithos Pro Regular" w:hAnsi="Lithos Pro Regular"/>
                      <w:i/>
                      <w:sz w:val="18"/>
                      <w:u w:val="single"/>
                    </w:rPr>
                    <w:t xml:space="preserve">Poster board Front </w:t>
                  </w:r>
                </w:p>
                <w:p w:rsidR="000E2A02" w:rsidRPr="007F41C9" w:rsidRDefault="000E2A02">
                  <w:pPr>
                    <w:rPr>
                      <w:rFonts w:ascii="Lithos Pro Regular" w:hAnsi="Lithos Pro Regular"/>
                      <w:i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D76F11">
        <w:rPr>
          <w:rFonts w:ascii="Arial Narrow" w:hAnsi="Arial Narrow"/>
          <w:i/>
          <w:sz w:val="20"/>
          <w:szCs w:val="20"/>
        </w:rPr>
        <w:t xml:space="preserve">Collection </w:t>
      </w:r>
      <w:r w:rsidR="0004283A">
        <w:rPr>
          <w:rFonts w:ascii="Arial Narrow" w:hAnsi="Arial Narrow"/>
          <w:i/>
          <w:sz w:val="20"/>
          <w:szCs w:val="20"/>
        </w:rPr>
        <w:t>Example:</w:t>
      </w:r>
    </w:p>
    <w:p w:rsidR="0004283A" w:rsidRDefault="0004283A" w:rsidP="0004283A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Here is an example of back and front of completed plant.</w:t>
      </w:r>
    </w:p>
    <w:p w:rsidR="00D76F11" w:rsidRDefault="00D76F11" w:rsidP="0004283A">
      <w:pPr>
        <w:numPr>
          <w:ilvl w:val="1"/>
          <w:numId w:val="1"/>
        </w:numPr>
        <w:tabs>
          <w:tab w:val="num" w:pos="1276"/>
          <w:tab w:val="right" w:pos="9360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Notes:</w:t>
      </w:r>
    </w:p>
    <w:p w:rsidR="00D76F11" w:rsidRDefault="00D76F11" w:rsidP="00D76F11">
      <w:pPr>
        <w:numPr>
          <w:ilvl w:val="2"/>
          <w:numId w:val="1"/>
        </w:numPr>
        <w:tabs>
          <w:tab w:val="left" w:pos="1701"/>
        </w:tabs>
        <w:spacing w:after="0"/>
        <w:ind w:left="1843" w:hanging="28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Scientific names should always be underlined. </w:t>
      </w:r>
    </w:p>
    <w:p w:rsidR="00D76F11" w:rsidRDefault="00D76F11" w:rsidP="00D76F11">
      <w:pPr>
        <w:numPr>
          <w:ilvl w:val="2"/>
          <w:numId w:val="1"/>
        </w:numPr>
        <w:tabs>
          <w:tab w:val="left" w:pos="1701"/>
        </w:tabs>
        <w:spacing w:after="0"/>
        <w:ind w:left="1843" w:hanging="28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Front should include all the things shown here. </w:t>
      </w:r>
    </w:p>
    <w:p w:rsidR="00D76F11" w:rsidRDefault="00D76F11" w:rsidP="00D76F11">
      <w:pPr>
        <w:numPr>
          <w:ilvl w:val="2"/>
          <w:numId w:val="1"/>
        </w:numPr>
        <w:tabs>
          <w:tab w:val="left" w:pos="1701"/>
        </w:tabs>
        <w:spacing w:after="0"/>
        <w:ind w:left="1843" w:hanging="28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Month should always go first in </w:t>
      </w:r>
      <w:proofErr w:type="gramStart"/>
      <w:r>
        <w:rPr>
          <w:rFonts w:ascii="Arial Narrow" w:hAnsi="Arial Narrow"/>
          <w:i/>
          <w:sz w:val="20"/>
          <w:szCs w:val="20"/>
        </w:rPr>
        <w:t>roman</w:t>
      </w:r>
      <w:proofErr w:type="gramEnd"/>
      <w:r>
        <w:rPr>
          <w:rFonts w:ascii="Arial Narrow" w:hAnsi="Arial Narrow"/>
          <w:i/>
          <w:sz w:val="20"/>
          <w:szCs w:val="20"/>
        </w:rPr>
        <w:t xml:space="preserve"> numeral, date, and then year.</w:t>
      </w:r>
    </w:p>
    <w:p w:rsidR="00D76F11" w:rsidRDefault="00D76F11" w:rsidP="00D76F11">
      <w:pPr>
        <w:numPr>
          <w:ilvl w:val="2"/>
          <w:numId w:val="1"/>
        </w:numPr>
        <w:tabs>
          <w:tab w:val="left" w:pos="1701"/>
        </w:tabs>
        <w:spacing w:after="0"/>
        <w:ind w:left="1843" w:hanging="28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It should be in your best penmanship and in pen.  You can also type label see your instructor for template. </w:t>
      </w:r>
    </w:p>
    <w:p w:rsidR="00D76F11" w:rsidRDefault="00D76F11" w:rsidP="00D76F11">
      <w:pPr>
        <w:numPr>
          <w:ilvl w:val="2"/>
          <w:numId w:val="1"/>
        </w:numPr>
        <w:tabs>
          <w:tab w:val="left" w:pos="1701"/>
        </w:tabs>
        <w:spacing w:after="0"/>
        <w:ind w:left="1843" w:hanging="283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Always use metric system.</w:t>
      </w:r>
    </w:p>
    <w:p w:rsidR="00D76F11" w:rsidRDefault="00D76F11" w:rsidP="000E2A02">
      <w:pPr>
        <w:spacing w:after="0"/>
        <w:ind w:left="2160"/>
        <w:rPr>
          <w:rFonts w:ascii="Arial Narrow" w:hAnsi="Arial Narrow"/>
          <w:i/>
          <w:sz w:val="20"/>
          <w:szCs w:val="20"/>
        </w:rPr>
      </w:pPr>
    </w:p>
    <w:p w:rsidR="007F41C9" w:rsidRPr="007B6338" w:rsidRDefault="002F79E9" w:rsidP="007F41C9">
      <w:pPr>
        <w:tabs>
          <w:tab w:val="right" w:pos="9360"/>
        </w:tabs>
        <w:spacing w:after="0"/>
        <w:ind w:left="1440"/>
        <w:rPr>
          <w:rFonts w:ascii="Arial Narrow" w:hAnsi="Arial Narrow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2720975</wp:posOffset>
            </wp:positionV>
            <wp:extent cx="1142365" cy="1790700"/>
            <wp:effectExtent l="1905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246" w:rsidRPr="004C62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2.9pt;margin-top:355.25pt;width:240.45pt;height:0;z-index:251680768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7" type="#_x0000_t32" style="position:absolute;left:0;text-align:left;margin-left:-12.9pt;margin-top:334.85pt;width:240.45pt;height:0;z-index:251679744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6" type="#_x0000_t32" style="position:absolute;left:0;text-align:left;margin-left:-12.9pt;margin-top:314.45pt;width:240.45pt;height:0;z-index:251678720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5" type="#_x0000_t32" style="position:absolute;left:0;text-align:left;margin-left:-12.9pt;margin-top:294.05pt;width:240.45pt;height:0;z-index:251677696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4" type="#_x0000_t32" style="position:absolute;left:0;text-align:left;margin-left:-12.9pt;margin-top:273.65pt;width:240.45pt;height:0;z-index:251676672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3" type="#_x0000_t32" style="position:absolute;left:0;text-align:left;margin-left:-12.9pt;margin-top:253.25pt;width:240.45pt;height:0;z-index:251675648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2" type="#_x0000_t32" style="position:absolute;left:0;text-align:left;margin-left:-12.9pt;margin-top:232.85pt;width:240.45pt;height:0;z-index:251674624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1" type="#_x0000_t32" style="position:absolute;left:0;text-align:left;margin-left:-12.9pt;margin-top:212.45pt;width:240.45pt;height:0;z-index:251673600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40" type="#_x0000_t32" style="position:absolute;left:0;text-align:left;margin-left:-12.9pt;margin-top:192.05pt;width:240.45pt;height:0;z-index:251672576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39" type="#_x0000_t32" style="position:absolute;left:0;text-align:left;margin-left:-12.9pt;margin-top:171.65pt;width:240.45pt;height:0;z-index:251671552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38" type="#_x0000_t32" style="position:absolute;left:0;text-align:left;margin-left:-12.9pt;margin-top:151.25pt;width:240.45pt;height:0;z-index:251670528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37" type="#_x0000_t32" style="position:absolute;left:0;text-align:left;margin-left:-12.9pt;margin-top:130.85pt;width:240.45pt;height:0;z-index:251669504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36" type="#_x0000_t32" style="position:absolute;left:0;text-align:left;margin-left:-12.9pt;margin-top:110.45pt;width:240.45pt;height:0;z-index:251668480;mso-position-horizontal-relative:text;mso-position-vertical-relative:text" o:connectortype="straight"/>
        </w:pict>
      </w:r>
      <w:r w:rsidR="004C6246" w:rsidRPr="004C6246">
        <w:rPr>
          <w:noProof/>
        </w:rPr>
        <w:pict>
          <v:shape id="_x0000_s1035" type="#_x0000_t202" style="position:absolute;left:0;text-align:left;margin-left:-21.35pt;margin-top:64.95pt;width:253.55pt;height:313.2pt;z-index:251667456;mso-position-horizontal-relative:text;mso-position-vertical-relative:text" filled="f">
            <v:stroke dashstyle="dashDot"/>
            <v:textbox>
              <w:txbxContent>
                <w:p w:rsidR="00D76F11" w:rsidRPr="007F41C9" w:rsidRDefault="00D76F11" w:rsidP="007F41C9">
                  <w:pPr>
                    <w:tabs>
                      <w:tab w:val="right" w:pos="4769"/>
                    </w:tabs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</w:pPr>
                  <w:r w:rsidRPr="007F41C9"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  <w:tab/>
                  </w:r>
                  <w:r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  <w:t>Field Notebook</w:t>
                  </w:r>
                </w:p>
                <w:p w:rsidR="00D76F11" w:rsidRPr="00D76F11" w:rsidRDefault="00D76F11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proofErr w:type="spellStart"/>
                  <w:r w:rsidRPr="00D76F11">
                    <w:rPr>
                      <w:rFonts w:ascii="Gabriola" w:hAnsi="Gabriola"/>
                      <w:i/>
                      <w:u w:val="single"/>
                    </w:rPr>
                    <w:t>Taraxacum</w:t>
                  </w:r>
                  <w:proofErr w:type="spellEnd"/>
                  <w:r w:rsidRPr="00D76F11">
                    <w:rPr>
                      <w:rFonts w:ascii="Gabriola" w:hAnsi="Gabriola"/>
                      <w:i/>
                    </w:rPr>
                    <w:t xml:space="preserve"> </w:t>
                  </w:r>
                  <w:proofErr w:type="spellStart"/>
                  <w:r w:rsidRPr="00D76F11">
                    <w:rPr>
                      <w:rFonts w:ascii="Gabriola" w:hAnsi="Gabriola"/>
                      <w:i/>
                      <w:u w:val="single"/>
                    </w:rPr>
                    <w:t>officinale</w:t>
                  </w:r>
                  <w:proofErr w:type="spellEnd"/>
                  <w:r w:rsidRPr="00D76F11">
                    <w:rPr>
                      <w:rFonts w:ascii="Gabriola" w:hAnsi="Gabriola"/>
                      <w:i/>
                    </w:rPr>
                    <w:t xml:space="preserve"> “Dandelion”</w:t>
                  </w:r>
                  <w:r w:rsidR="004B3FF9">
                    <w:rPr>
                      <w:rFonts w:ascii="Gabriola" w:hAnsi="Gabriola"/>
                      <w:i/>
                    </w:rPr>
                    <w:tab/>
                  </w:r>
                  <w:r w:rsidR="004B3FF9">
                    <w:rPr>
                      <w:rFonts w:ascii="Gabriola" w:hAnsi="Gabriola"/>
                      <w:i/>
                    </w:rPr>
                    <w:tab/>
                  </w:r>
                  <w:r w:rsidR="004B3FF9">
                    <w:rPr>
                      <w:rFonts w:ascii="Gabriola" w:hAnsi="Gabriola"/>
                      <w:i/>
                    </w:rPr>
                    <w:tab/>
                    <w:t>#1</w:t>
                  </w:r>
                </w:p>
                <w:p w:rsidR="004B3FF9" w:rsidRDefault="00D76F11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r>
                    <w:rPr>
                      <w:rFonts w:ascii="Gabriola" w:hAnsi="Gabriola"/>
                      <w:i/>
                    </w:rPr>
                    <w:t xml:space="preserve">Gravel driveway </w:t>
                  </w:r>
                  <w:r w:rsidR="004B3FF9">
                    <w:rPr>
                      <w:rFonts w:ascii="Gabriola" w:hAnsi="Gabriola"/>
                      <w:i/>
                    </w:rPr>
                    <w:t xml:space="preserve">along mowed grass yard </w:t>
                  </w:r>
                </w:p>
                <w:p w:rsidR="004B3FF9" w:rsidRDefault="004B3FF9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r>
                    <w:rPr>
                      <w:rFonts w:ascii="Gabriola" w:hAnsi="Gabriola"/>
                      <w:i/>
                    </w:rPr>
                    <w:t xml:space="preserve">Plant was low on the ground with flower stems being long and upright. </w:t>
                  </w:r>
                </w:p>
                <w:p w:rsidR="004B3FF9" w:rsidRDefault="004B3FF9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r>
                    <w:rPr>
                      <w:rFonts w:ascii="Gabriola" w:hAnsi="Gabriola"/>
                      <w:i/>
                    </w:rPr>
                    <w:t xml:space="preserve">Thayer County, </w:t>
                  </w:r>
                  <w:proofErr w:type="gramStart"/>
                  <w:r>
                    <w:rPr>
                      <w:rFonts w:ascii="Gabriola" w:hAnsi="Gabriola"/>
                      <w:i/>
                    </w:rPr>
                    <w:t>NE  (</w:t>
                  </w:r>
                  <w:proofErr w:type="gramEnd"/>
                  <w:r>
                    <w:rPr>
                      <w:rFonts w:ascii="Gabriola" w:hAnsi="Gabriola"/>
                      <w:i/>
                    </w:rPr>
                    <w:t>40° 10’56 N  97°41’23 W)</w:t>
                  </w:r>
                </w:p>
                <w:p w:rsidR="00D76F11" w:rsidRPr="00D76F11" w:rsidRDefault="00D76F11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r w:rsidRPr="00D76F11">
                    <w:rPr>
                      <w:rFonts w:ascii="Gabriola" w:hAnsi="Gabriola"/>
                      <w:i/>
                    </w:rPr>
                    <w:t>IX/9/2012</w:t>
                  </w:r>
                </w:p>
                <w:p w:rsidR="00D76F11" w:rsidRDefault="00D76F11" w:rsidP="007F41C9">
                  <w:pPr>
                    <w:tabs>
                      <w:tab w:val="right" w:pos="4769"/>
                    </w:tabs>
                  </w:pPr>
                </w:p>
              </w:txbxContent>
            </v:textbox>
          </v:shape>
        </w:pict>
      </w:r>
      <w:r w:rsidR="004C6246" w:rsidRPr="004C6246">
        <w:rPr>
          <w:noProof/>
        </w:rPr>
        <w:pict>
          <v:shape id="_x0000_s1034" type="#_x0000_t202" style="position:absolute;left:0;text-align:left;margin-left:256.7pt;margin-top:114.55pt;width:253.55pt;height:313.2pt;z-index:251666432;mso-position-horizontal-relative:text;mso-position-vertical-relative:text">
            <v:stroke dashstyle="dashDot"/>
            <v:textbox>
              <w:txbxContent>
                <w:p w:rsidR="007F41C9" w:rsidRPr="007F41C9" w:rsidRDefault="007F41C9" w:rsidP="007F41C9">
                  <w:pPr>
                    <w:tabs>
                      <w:tab w:val="right" w:pos="4769"/>
                    </w:tabs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</w:pPr>
                  <w:r w:rsidRPr="007F41C9"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  <w:tab/>
                  </w:r>
                  <w:r w:rsidR="000E2A02"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  <w:t xml:space="preserve">Poster Board </w:t>
                  </w:r>
                  <w:r w:rsidRPr="007F41C9">
                    <w:rPr>
                      <w:rFonts w:ascii="Lithos Pro Regular" w:hAnsi="Lithos Pro Regular"/>
                      <w:i/>
                      <w:sz w:val="18"/>
                      <w:szCs w:val="18"/>
                    </w:rPr>
                    <w:t>Back</w:t>
                  </w:r>
                </w:p>
                <w:p w:rsidR="007F41C9" w:rsidRPr="00D76F11" w:rsidRDefault="00D76F11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proofErr w:type="spellStart"/>
                  <w:r w:rsidRPr="00D76F11">
                    <w:rPr>
                      <w:rFonts w:ascii="Gabriola" w:hAnsi="Gabriola"/>
                      <w:i/>
                      <w:u w:val="single"/>
                    </w:rPr>
                    <w:t>Taraxacum</w:t>
                  </w:r>
                  <w:proofErr w:type="spellEnd"/>
                  <w:r w:rsidRPr="00D76F11">
                    <w:rPr>
                      <w:rFonts w:ascii="Gabriola" w:hAnsi="Gabriola"/>
                      <w:i/>
                    </w:rPr>
                    <w:t xml:space="preserve"> </w:t>
                  </w:r>
                  <w:proofErr w:type="spellStart"/>
                  <w:r w:rsidRPr="00D76F11">
                    <w:rPr>
                      <w:rFonts w:ascii="Gabriola" w:hAnsi="Gabriola"/>
                      <w:i/>
                      <w:u w:val="single"/>
                    </w:rPr>
                    <w:t>officinale</w:t>
                  </w:r>
                  <w:proofErr w:type="spellEnd"/>
                  <w:r w:rsidRPr="00D76F11">
                    <w:rPr>
                      <w:rFonts w:ascii="Gabriola" w:hAnsi="Gabriola"/>
                      <w:i/>
                    </w:rPr>
                    <w:t xml:space="preserve"> “Dandelion”</w:t>
                  </w:r>
                </w:p>
                <w:p w:rsidR="00D76F11" w:rsidRPr="00D76F11" w:rsidRDefault="00D76F11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r w:rsidRPr="00D76F11">
                    <w:rPr>
                      <w:rFonts w:ascii="Gabriola" w:hAnsi="Gabriola"/>
                      <w:i/>
                    </w:rPr>
                    <w:t>IX/9/2012</w:t>
                  </w:r>
                </w:p>
                <w:p w:rsidR="00D76F11" w:rsidRPr="00D76F11" w:rsidRDefault="00D76F11" w:rsidP="00D76F11">
                  <w:pPr>
                    <w:pStyle w:val="NoSpacing"/>
                    <w:rPr>
                      <w:rFonts w:ascii="Gabriola" w:hAnsi="Gabriola"/>
                      <w:i/>
                    </w:rPr>
                  </w:pPr>
                  <w:r w:rsidRPr="00D76F11">
                    <w:rPr>
                      <w:rFonts w:ascii="Gabriola" w:hAnsi="Gabriola"/>
                      <w:i/>
                    </w:rPr>
                    <w:t>Shannon LeFave</w:t>
                  </w:r>
                </w:p>
                <w:p w:rsidR="00D76F11" w:rsidRDefault="00D76F11" w:rsidP="007F41C9">
                  <w:pPr>
                    <w:tabs>
                      <w:tab w:val="right" w:pos="4769"/>
                    </w:tabs>
                  </w:pPr>
                </w:p>
              </w:txbxContent>
            </v:textbox>
          </v:shape>
        </w:pict>
      </w:r>
      <w:r w:rsidR="004C6246" w:rsidRPr="004C6246">
        <w:rPr>
          <w:noProof/>
        </w:rPr>
        <w:pict>
          <v:shape id="_x0000_s1033" type="#_x0000_t202" style="position:absolute;left:0;text-align:left;margin-left:436.25pt;margin-top:274.7pt;width:66.35pt;height:20.05pt;z-index:251665408;mso-position-horizontal-relative:text;mso-position-vertical-relative:text" filled="f" stroked="f">
            <v:textbox>
              <w:txbxContent>
                <w:p w:rsidR="007F41C9" w:rsidRPr="007F41C9" w:rsidRDefault="007F41C9">
                  <w:pPr>
                    <w:rPr>
                      <w:rFonts w:ascii="Lithos Pro Regular" w:hAnsi="Lithos Pro Regular"/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Lithos Pro Regular" w:hAnsi="Lithos Pro Regular"/>
                      <w:i/>
                      <w:sz w:val="18"/>
                      <w:szCs w:val="18"/>
                      <w:u w:val="single"/>
                    </w:rPr>
                    <w:t>Back</w:t>
                  </w:r>
                </w:p>
              </w:txbxContent>
            </v:textbox>
          </v:shape>
        </w:pict>
      </w:r>
    </w:p>
    <w:sectPr w:rsidR="007F41C9" w:rsidRPr="007B6338" w:rsidSect="005B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s Pro Regular"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696"/>
    <w:multiLevelType w:val="multilevel"/>
    <w:tmpl w:val="71E0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B5F74"/>
    <w:multiLevelType w:val="hybridMultilevel"/>
    <w:tmpl w:val="EF2A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0C74C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0F8F"/>
    <w:multiLevelType w:val="hybridMultilevel"/>
    <w:tmpl w:val="168A0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13139"/>
    <w:multiLevelType w:val="hybridMultilevel"/>
    <w:tmpl w:val="31FE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B6D3F"/>
    <w:rsid w:val="00020A72"/>
    <w:rsid w:val="0004283A"/>
    <w:rsid w:val="000C02E9"/>
    <w:rsid w:val="000E2A02"/>
    <w:rsid w:val="0018671F"/>
    <w:rsid w:val="001B4E90"/>
    <w:rsid w:val="002D4BE5"/>
    <w:rsid w:val="002E0E82"/>
    <w:rsid w:val="002F79E9"/>
    <w:rsid w:val="003226BE"/>
    <w:rsid w:val="00394A2F"/>
    <w:rsid w:val="003A16D7"/>
    <w:rsid w:val="004B3FF9"/>
    <w:rsid w:val="004C6246"/>
    <w:rsid w:val="004D4FFC"/>
    <w:rsid w:val="004E2E65"/>
    <w:rsid w:val="004E6949"/>
    <w:rsid w:val="00575355"/>
    <w:rsid w:val="005B7B54"/>
    <w:rsid w:val="00642BD7"/>
    <w:rsid w:val="006A23C3"/>
    <w:rsid w:val="007B6338"/>
    <w:rsid w:val="007C6DA1"/>
    <w:rsid w:val="007F41C9"/>
    <w:rsid w:val="00891685"/>
    <w:rsid w:val="00947C1B"/>
    <w:rsid w:val="00A15A93"/>
    <w:rsid w:val="00AB638D"/>
    <w:rsid w:val="00B15FDF"/>
    <w:rsid w:val="00B52B6F"/>
    <w:rsid w:val="00BA1996"/>
    <w:rsid w:val="00BC12D1"/>
    <w:rsid w:val="00C3304A"/>
    <w:rsid w:val="00C5007D"/>
    <w:rsid w:val="00CB6D3F"/>
    <w:rsid w:val="00D76F11"/>
    <w:rsid w:val="00E0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4" type="connector" idref="#_x0000_s1037"/>
        <o:r id="V:Rule15" type="connector" idref="#_x0000_s1036"/>
        <o:r id="V:Rule16" type="connector" idref="#_x0000_s1041"/>
        <o:r id="V:Rule17" type="connector" idref="#_x0000_s1040"/>
        <o:r id="V:Rule18" type="connector" idref="#_x0000_s1038"/>
        <o:r id="V:Rule19" type="connector" idref="#_x0000_s1039"/>
        <o:r id="V:Rule20" type="connector" idref="#_x0000_s1044"/>
        <o:r id="V:Rule21" type="connector" idref="#_x0000_s1045"/>
        <o:r id="V:Rule22" type="connector" idref="#_x0000_s1047"/>
        <o:r id="V:Rule23" type="connector" idref="#_x0000_s1046"/>
        <o:r id="V:Rule24" type="connector" idref="#_x0000_s1042"/>
        <o:r id="V:Rule25" type="connector" idref="#_x0000_s1043"/>
        <o:r id="V:Rule2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7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B6D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D3F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D3F"/>
    <w:pPr>
      <w:ind w:left="720"/>
      <w:contextualSpacing/>
    </w:pPr>
  </w:style>
  <w:style w:type="paragraph" w:styleId="NoSpacing">
    <w:name w:val="No Spacing"/>
    <w:uiPriority w:val="1"/>
    <w:qFormat/>
    <w:rsid w:val="00D76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C. LeFave</dc:creator>
  <cp:lastModifiedBy>Shannon C. LeFave</cp:lastModifiedBy>
  <cp:revision>3</cp:revision>
  <cp:lastPrinted>2013-08-14T16:13:00Z</cp:lastPrinted>
  <dcterms:created xsi:type="dcterms:W3CDTF">2012-10-18T19:13:00Z</dcterms:created>
  <dcterms:modified xsi:type="dcterms:W3CDTF">2013-08-14T18:40:00Z</dcterms:modified>
</cp:coreProperties>
</file>